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Independent Contractor Agreement Template</w:t>
      </w:r>
    </w:p>
    <w:p>
      <w:pPr>
        <w:jc w:val="left"/>
      </w:pPr>
      <w:r>
        <w:t>Comprehensive independent contractor agreement covering work scope, compensation, liability, and independent status for freelance and contract work.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