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LEGAL BRIEF</w:t>
      </w:r>
    </w:p>
    <w:p>
      <w:pPr>
        <w:spacing w:after="200"/>
      </w:pPr>
      <w:r>
        <w:t xml:space="preserve">[Case Name: ____________________]</w:t>
      </w:r>
    </w:p>
    <w:p>
      <w:pPr>
        <w:spacing w:after="200"/>
      </w:pPr>
      <w:r>
        <w:t xml:space="preserve">[Date: ____________________]</w:t>
      </w:r>
    </w:p>
    <w:p>
      <w:pPr>
        <w:pStyle w:val="Heading2"/>
        <w:spacing w:after="200"/>
      </w:pPr>
      <w:r>
        <w:t xml:space="preserve">Caption</w:t>
      </w:r>
    </w:p>
    <w:p>
      <w:pPr>
        <w:spacing w:after="200"/>
      </w:pPr>
      <w:r>
        <w:t xml:space="preserve">[Court, parties, and case number.]</w:t>
      </w:r>
    </w:p>
    <w:p>
      <w:pPr>
        <w:pStyle w:val="Heading2"/>
        <w:spacing w:after="200"/>
      </w:pPr>
      <w:r>
        <w:t xml:space="preserve">Parties</w:t>
      </w:r>
    </w:p>
    <w:p>
      <w:pPr>
        <w:spacing w:after="200"/>
      </w:pPr>
      <w:r>
        <w:t xml:space="preserve">[Plaintiff: ____________________]</w:t>
      </w:r>
    </w:p>
    <w:p>
      <w:pPr>
        <w:spacing w:after="200"/>
      </w:pPr>
      <w:r>
        <w:t xml:space="preserve">[Defendant: ____________________]</w:t>
      </w:r>
    </w:p>
    <w:p>
      <w:pPr>
        <w:pStyle w:val="Heading2"/>
        <w:spacing w:after="200"/>
      </w:pPr>
      <w:r>
        <w:t xml:space="preserve">Facts</w:t>
      </w:r>
    </w:p>
    <w:p>
      <w:pPr>
        <w:spacing w:after="200"/>
      </w:pPr>
      <w:r>
        <w:t xml:space="preserve">[Relevant facts of the case.]</w:t>
      </w:r>
    </w:p>
    <w:p>
      <w:pPr>
        <w:pStyle w:val="Heading2"/>
        <w:spacing w:after="200"/>
      </w:pPr>
      <w:r>
        <w:t xml:space="preserve">Issues</w:t>
      </w:r>
    </w:p>
    <w:p>
      <w:pPr>
        <w:spacing w:after="200"/>
      </w:pPr>
      <w:r>
        <w:t xml:space="preserve">[Legal questions presented.]</w:t>
      </w:r>
    </w:p>
    <w:p>
      <w:pPr>
        <w:pStyle w:val="Heading2"/>
        <w:spacing w:after="200"/>
      </w:pPr>
      <w:r>
        <w:t xml:space="preserve">Law</w:t>
      </w:r>
    </w:p>
    <w:p>
      <w:pPr>
        <w:spacing w:after="200"/>
      </w:pPr>
      <w:r>
        <w:t xml:space="preserve">[Applicable statutes and case law.]</w:t>
      </w:r>
    </w:p>
    <w:p>
      <w:pPr>
        <w:pStyle w:val="Heading2"/>
        <w:spacing w:after="200"/>
      </w:pPr>
      <w:r>
        <w:t xml:space="preserve">Analysis</w:t>
      </w:r>
    </w:p>
    <w:p>
      <w:pPr>
        <w:spacing w:after="200"/>
      </w:pPr>
      <w:r>
        <w:t xml:space="preserve">[Legal reasoning and argument.]</w:t>
      </w:r>
    </w:p>
    <w:p>
      <w:pPr>
        <w:pStyle w:val="Heading2"/>
        <w:spacing w:after="200"/>
      </w:pPr>
      <w:r>
        <w:t xml:space="preserve">Conclusion</w:t>
      </w:r>
    </w:p>
    <w:p>
      <w:pPr>
        <w:spacing w:after="200"/>
      </w:pPr>
      <w:r>
        <w:t xml:space="preserve">[Summary and recommended conclusion.]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2026-03-17T17:30:35.985Z</dcterms:created>
  <dcterms:modified xsi:type="dcterms:W3CDTF">2026-03-17T17:30:35.985Z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