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LESSON PLAN</w:t>
      </w:r>
    </w:p>
    <w:p>
      <w:pPr>
        <w:spacing w:after="200"/>
      </w:pPr>
      <w:r>
        <w:t xml:space="preserve">[Subject: ____________________]</w:t>
      </w:r>
    </w:p>
    <w:p>
      <w:pPr>
        <w:spacing w:after="200"/>
      </w:pPr>
      <w:r>
        <w:t xml:space="preserve">[Grade/Level: ____________________]</w:t>
      </w:r>
    </w:p>
    <w:p>
      <w:pPr>
        <w:spacing w:after="200"/>
      </w:pPr>
      <w:r>
        <w:t xml:space="preserve">[Date: ____________________]</w:t>
      </w:r>
    </w:p>
    <w:p>
      <w:pPr>
        <w:spacing w:after="200"/>
      </w:pPr>
      <w:r>
        <w:t xml:space="preserve">[Duration: ____________________]</w:t>
      </w:r>
    </w:p>
    <w:p>
      <w:pPr>
        <w:pStyle w:val="Heading2"/>
        <w:spacing w:after="200"/>
      </w:pPr>
      <w:r>
        <w:t xml:space="preserve">Objectives</w:t>
      </w:r>
    </w:p>
    <w:p>
      <w:pPr>
        <w:spacing w:after="200"/>
      </w:pPr>
      <w:r>
        <w:t xml:space="preserve">[Students will be able to: ____________________]</w:t>
      </w:r>
    </w:p>
    <w:p>
      <w:pPr>
        <w:pStyle w:val="Heading2"/>
        <w:spacing w:after="200"/>
      </w:pPr>
      <w:r>
        <w:t xml:space="preserve">Materials and Resources</w:t>
      </w:r>
    </w:p>
    <w:p>
      <w:pPr>
        <w:spacing w:after="200"/>
      </w:pPr>
      <w:r>
        <w:t xml:space="preserve">[Required materials: ____________________]</w:t>
      </w:r>
    </w:p>
    <w:p>
      <w:pPr>
        <w:pStyle w:val="Heading2"/>
        <w:spacing w:after="200"/>
      </w:pPr>
      <w:r>
        <w:t xml:space="preserve">Introduction/Hook</w:t>
      </w:r>
    </w:p>
    <w:p>
      <w:pPr>
        <w:spacing w:after="200"/>
      </w:pPr>
      <w:r>
        <w:t xml:space="preserve">[Opening activity to engage students.]</w:t>
      </w:r>
    </w:p>
    <w:p>
      <w:pPr>
        <w:pStyle w:val="Heading2"/>
        <w:spacing w:after="200"/>
      </w:pPr>
      <w:r>
        <w:t xml:space="preserve">Direct Instruction</w:t>
      </w:r>
    </w:p>
    <w:p>
      <w:pPr>
        <w:spacing w:after="200"/>
      </w:pPr>
      <w:r>
        <w:t xml:space="preserve">[Content delivery and modeling.]</w:t>
      </w:r>
    </w:p>
    <w:p>
      <w:pPr>
        <w:pStyle w:val="Heading2"/>
        <w:spacing w:after="200"/>
      </w:pPr>
      <w:r>
        <w:t xml:space="preserve">Guided Practice</w:t>
      </w:r>
    </w:p>
    <w:p>
      <w:pPr>
        <w:spacing w:after="200"/>
      </w:pPr>
      <w:r>
        <w:t xml:space="preserve">[Structured activities with teacher support.]</w:t>
      </w:r>
    </w:p>
    <w:p>
      <w:pPr>
        <w:pStyle w:val="Heading2"/>
        <w:spacing w:after="200"/>
      </w:pPr>
      <w:r>
        <w:t xml:space="preserve">Independent Practice</w:t>
      </w:r>
    </w:p>
    <w:p>
      <w:pPr>
        <w:spacing w:after="200"/>
      </w:pPr>
      <w:r>
        <w:t xml:space="preserve">[Student work on own or in groups.]</w:t>
      </w:r>
    </w:p>
    <w:p>
      <w:pPr>
        <w:pStyle w:val="Heading2"/>
        <w:spacing w:after="200"/>
      </w:pPr>
      <w:r>
        <w:t xml:space="preserve">Assessment</w:t>
      </w:r>
    </w:p>
    <w:p>
      <w:pPr>
        <w:spacing w:after="200"/>
      </w:pPr>
      <w:r>
        <w:t xml:space="preserve">[Formative and summative assessment methods.]</w:t>
      </w:r>
    </w:p>
    <w:p>
      <w:pPr>
        <w:pStyle w:val="Heading2"/>
        <w:spacing w:after="200"/>
      </w:pPr>
      <w:r>
        <w:t xml:space="preserve">Closure</w:t>
      </w:r>
    </w:p>
    <w:p>
      <w:pPr>
        <w:spacing w:after="200"/>
      </w:pPr>
      <w:r>
        <w:t xml:space="preserve">[Wrap-up and assignment of homework.]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2026-03-17T17:30:36.444Z</dcterms:created>
  <dcterms:modified xsi:type="dcterms:W3CDTF">2026-03-17T17:30:36.444Z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