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NON-DISCLOSURE AGREEMENT</w:t>
      </w:r>
    </w:p>
    <w:p>
      <w:pPr>
        <w:spacing w:after="200"/>
      </w:pPr>
      <w:r>
        <w:t xml:space="preserve">[Effective Date: ____________________]</w:t>
      </w:r>
    </w:p>
    <w:p>
      <w:pPr>
        <w:pStyle w:val="Heading2"/>
        <w:spacing w:after="200"/>
      </w:pPr>
      <w:r>
        <w:t xml:space="preserve">Parties</w:t>
      </w:r>
    </w:p>
    <w:p>
      <w:pPr>
        <w:spacing w:after="200"/>
      </w:pPr>
      <w:r>
        <w:t xml:space="preserve">[Disclosing Party: ____________________]</w:t>
      </w:r>
    </w:p>
    <w:p>
      <w:pPr>
        <w:spacing w:after="200"/>
      </w:pPr>
      <w:r>
        <w:t xml:space="preserve">[Receiving Party: ____________________]</w:t>
      </w:r>
    </w:p>
    <w:p>
      <w:pPr>
        <w:pStyle w:val="Heading2"/>
        <w:spacing w:after="200"/>
      </w:pPr>
      <w:r>
        <w:t xml:space="preserve">1. Confidential Information</w:t>
      </w:r>
    </w:p>
    <w:p>
      <w:pPr>
        <w:spacing w:after="200"/>
      </w:pPr>
      <w:r>
        <w:t xml:space="preserve">[Definition of confidential information.]</w:t>
      </w:r>
    </w:p>
    <w:p>
      <w:pPr>
        <w:pStyle w:val="Heading2"/>
        <w:spacing w:after="200"/>
      </w:pPr>
      <w:r>
        <w:t xml:space="preserve">2. Obligations</w:t>
      </w:r>
    </w:p>
    <w:p>
      <w:pPr>
        <w:spacing w:after="200"/>
      </w:pPr>
      <w:r>
        <w:t xml:space="preserve">[Recipient agrees to maintain confidentiality and limit use.]</w:t>
      </w:r>
    </w:p>
    <w:p>
      <w:pPr>
        <w:pStyle w:val="Heading2"/>
        <w:spacing w:after="200"/>
      </w:pPr>
      <w:r>
        <w:t xml:space="preserve">3. Exclusions</w:t>
      </w:r>
    </w:p>
    <w:p>
      <w:pPr>
        <w:spacing w:after="200"/>
      </w:pPr>
      <w:r>
        <w:t xml:space="preserve">[Information not protected by confidentiality.]</w:t>
      </w:r>
    </w:p>
    <w:p>
      <w:pPr>
        <w:pStyle w:val="Heading2"/>
        <w:spacing w:after="200"/>
      </w:pPr>
      <w:r>
        <w:t xml:space="preserve">4. Return of Information</w:t>
      </w:r>
    </w:p>
    <w:p>
      <w:pPr>
        <w:spacing w:after="200"/>
      </w:pPr>
      <w:r>
        <w:t xml:space="preserve">[Recipient must return or destroy confidential information upon request.]</w:t>
      </w:r>
    </w:p>
    <w:p>
      <w:pPr>
        <w:pStyle w:val="Heading2"/>
        <w:spacing w:after="200"/>
      </w:pPr>
      <w:r>
        <w:t xml:space="preserve">5. Term</w:t>
      </w:r>
    </w:p>
    <w:p>
      <w:pPr>
        <w:spacing w:after="200"/>
      </w:pPr>
      <w:r>
        <w:t xml:space="preserve">[Duration of confidentiality obligations.]</w:t>
      </w:r>
    </w:p>
    <w:p>
      <w:pPr>
        <w:pStyle w:val="Heading2"/>
        <w:spacing w:after="200"/>
      </w:pPr>
      <w:r>
        <w:t xml:space="preserve">6. Remedies</w:t>
      </w:r>
    </w:p>
    <w:p>
      <w:pPr>
        <w:spacing w:after="200"/>
      </w:pPr>
      <w:r>
        <w:t xml:space="preserve">[Available remedies for breach.]</w:t>
      </w:r>
    </w:p>
    <w:p>
      <w:pPr>
        <w:pStyle w:val="Heading2"/>
        <w:spacing w:after="200"/>
      </w:pPr>
      <w:r>
        <w:t xml:space="preserve">7. Signatures</w:t>
      </w:r>
    </w:p>
    <w:p>
      <w:pPr>
        <w:spacing w:after="200"/>
      </w:pPr>
      <w:r>
        <w:t xml:space="preserve">[Signature blocks.]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pgNum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2026-03-17T17:30:36.144Z</dcterms:created>
  <dcterms:modified xsi:type="dcterms:W3CDTF">2026-03-17T17:30:36.144Z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