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SWOT ANALYSIS</w:t>
      </w:r>
    </w:p>
    <w:p>
      <w:pPr>
        <w:spacing w:after="200"/>
      </w:pPr>
      <w:r>
        <w:t xml:space="preserve">[Organization/Project: ____________________]</w:t>
      </w:r>
    </w:p>
    <w:p>
      <w:pPr>
        <w:spacing w:after="200"/>
      </w:pPr>
      <w:r>
        <w:t xml:space="preserve">[Analysis Date: ____________________]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B4C7E7"/>
          </w:tcPr>
          <w:p>
            <w:pPr>
              <w:pStyle w:val="Heading2"/>
              <w:spacing w:after="200"/>
            </w:pPr>
            <w:r>
              <w:t xml:space="preserve">Strengths</w:t>
            </w:r>
          </w:p>
        </w:tc>
        <w:tc>
          <w:tcPr>
            <w:shd w:fill="F4B084"/>
          </w:tcPr>
          <w:p>
            <w:pPr>
              <w:pStyle w:val="Heading2"/>
              <w:spacing w:after="200"/>
            </w:pPr>
            <w:r>
              <w:t xml:space="preserve">Weaknesses</w:t>
            </w:r>
          </w:p>
        </w:tc>
      </w:tr>
      <w:tr>
        <w:tc>
          <w:p>
            <w:pPr>
              <w:spacing w:after="200"/>
            </w:pPr>
            <w:r>
              <w:t xml:space="preserve">[1. Internal strength]</w:t>
            </w:r>
          </w:p>
          <w:p>
            <w:pPr>
              <w:spacing w:after="200"/>
            </w:pPr>
            <w:r>
              <w:t xml:space="preserve">[2. Internal strength]</w:t>
            </w:r>
          </w:p>
          <w:p>
            <w:pPr>
              <w:spacing w:after="200"/>
            </w:pPr>
            <w:r>
              <w:t xml:space="preserve">[3. Internal strength]</w:t>
            </w:r>
          </w:p>
        </w:tc>
        <w:tc>
          <w:p>
            <w:pPr>
              <w:spacing w:after="200"/>
            </w:pPr>
            <w:r>
              <w:t xml:space="preserve">[1. Internal weakness]</w:t>
            </w:r>
          </w:p>
          <w:p>
            <w:pPr>
              <w:spacing w:after="200"/>
            </w:pPr>
            <w:r>
              <w:t xml:space="preserve">[2. Internal weakness]</w:t>
            </w:r>
          </w:p>
          <w:p>
            <w:pPr>
              <w:spacing w:after="200"/>
            </w:pPr>
            <w:r>
              <w:t xml:space="preserve">[3. Internal weakness]</w:t>
            </w:r>
          </w:p>
        </w:tc>
      </w:tr>
    </w:tbl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C6E0B4"/>
          </w:tcPr>
          <w:p>
            <w:pPr>
              <w:pStyle w:val="Heading2"/>
              <w:spacing w:after="200"/>
            </w:pPr>
            <w:r>
              <w:t xml:space="preserve">Opportunities</w:t>
            </w:r>
          </w:p>
        </w:tc>
        <w:tc>
          <w:tcPr>
            <w:shd w:fill="E2EFDA"/>
          </w:tcPr>
          <w:p>
            <w:pPr>
              <w:pStyle w:val="Heading2"/>
              <w:spacing w:after="200"/>
            </w:pPr>
            <w:r>
              <w:t xml:space="preserve">Threats</w:t>
            </w:r>
          </w:p>
        </w:tc>
      </w:tr>
      <w:tr>
        <w:tc>
          <w:p>
            <w:pPr>
              <w:spacing w:after="200"/>
            </w:pPr>
            <w:r>
              <w:t xml:space="preserve">[1. External opportunity]</w:t>
            </w:r>
          </w:p>
          <w:p>
            <w:pPr>
              <w:spacing w:after="200"/>
            </w:pPr>
            <w:r>
              <w:t xml:space="preserve">[2. External opportunity]</w:t>
            </w:r>
          </w:p>
          <w:p>
            <w:pPr>
              <w:spacing w:after="200"/>
            </w:pPr>
            <w:r>
              <w:t xml:space="preserve">[3. External opportunity]</w:t>
            </w:r>
          </w:p>
        </w:tc>
        <w:tc>
          <w:p>
            <w:pPr>
              <w:spacing w:after="200"/>
            </w:pPr>
            <w:r>
              <w:t xml:space="preserve">[1. External threat]</w:t>
            </w:r>
          </w:p>
          <w:p>
            <w:pPr>
              <w:spacing w:after="200"/>
            </w:pPr>
            <w:r>
              <w:t xml:space="preserve">[2. External threat]</w:t>
            </w:r>
          </w:p>
          <w:p>
            <w:pPr>
              <w:spacing w:after="200"/>
            </w:pPr>
            <w:r>
              <w:t xml:space="preserve">[3. External threat]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2026-03-17T17:30:35.778Z</dcterms:created>
  <dcterms:modified xsi:type="dcterms:W3CDTF">2026-03-17T17:30:35.778Z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